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5F460" w14:textId="17C45216" w:rsidR="002551FD" w:rsidRPr="00FD03D5" w:rsidRDefault="00A53664">
      <w:pPr>
        <w:rPr>
          <w:b/>
          <w:bCs/>
        </w:rPr>
      </w:pPr>
      <w:r>
        <w:rPr>
          <w:b/>
          <w:bCs/>
        </w:rPr>
        <w:t xml:space="preserve">Waarom nu al menu’s verwerven voor 2027? </w:t>
      </w:r>
    </w:p>
    <w:p w14:paraId="10EAB3C0" w14:textId="77777777" w:rsidR="00A53664" w:rsidRDefault="00A53664">
      <w:r>
        <w:t>Door de menucommissie is een oproep gedaan om menu’s voor 2027 aan te dragen. Veel leden zullen denken waarom nu al?  Graag geeft de menucommissie een toelichting op het proces om tot een maandmenu te komen.</w:t>
      </w:r>
    </w:p>
    <w:p w14:paraId="5F1B342F" w14:textId="70206F6B" w:rsidR="00AA352B" w:rsidRDefault="00AA352B">
      <w:r>
        <w:t xml:space="preserve">Per jaar </w:t>
      </w:r>
      <w:r w:rsidR="00A53664">
        <w:t xml:space="preserve">wordt </w:t>
      </w:r>
      <w:r>
        <w:t xml:space="preserve">er </w:t>
      </w:r>
      <w:r w:rsidR="00A53664">
        <w:t>gewerkt in een 3 jarige cyclus welk onderstaand toegelicht wordt</w:t>
      </w:r>
      <w:r>
        <w:t xml:space="preserve">: </w:t>
      </w:r>
    </w:p>
    <w:p w14:paraId="780F107B" w14:textId="687BE973" w:rsidR="00AA352B" w:rsidRPr="00AA352B" w:rsidRDefault="00AA352B">
      <w:pPr>
        <w:rPr>
          <w:b/>
          <w:bCs/>
        </w:rPr>
      </w:pPr>
      <w:r>
        <w:rPr>
          <w:b/>
          <w:bCs/>
        </w:rPr>
        <w:t>1</w:t>
      </w:r>
      <w:r w:rsidRPr="00AA352B">
        <w:rPr>
          <w:b/>
          <w:bCs/>
          <w:vertAlign w:val="superscript"/>
        </w:rPr>
        <w:t>e</w:t>
      </w:r>
      <w:r>
        <w:rPr>
          <w:b/>
          <w:bCs/>
        </w:rPr>
        <w:t xml:space="preserve"> jaarcyclus: </w:t>
      </w:r>
      <w:r w:rsidRPr="00AA352B">
        <w:rPr>
          <w:b/>
          <w:bCs/>
        </w:rPr>
        <w:t>Werving van menu’s voor 2027:</w:t>
      </w:r>
    </w:p>
    <w:p w14:paraId="1AD9CBFD" w14:textId="38089491" w:rsidR="00A178C5" w:rsidRDefault="00AA352B" w:rsidP="00DC7939">
      <w:r w:rsidRPr="00DC7939">
        <w:rPr>
          <w:b/>
          <w:bCs/>
        </w:rPr>
        <w:t xml:space="preserve">Verzoek </w:t>
      </w:r>
      <w:r w:rsidR="00495028" w:rsidRPr="00DC7939">
        <w:rPr>
          <w:b/>
          <w:bCs/>
        </w:rPr>
        <w:t>aan de leden</w:t>
      </w:r>
      <w:r w:rsidR="00495028">
        <w:t xml:space="preserve"> om menu ideeën in te dienen voor 2027. </w:t>
      </w:r>
      <w:r w:rsidR="00645B39">
        <w:t xml:space="preserve">Er is </w:t>
      </w:r>
      <w:r w:rsidR="00495028">
        <w:t xml:space="preserve">voor een thematische benadering gekozen om de creativiteit te stimuleren en inspiratie op te doen. </w:t>
      </w:r>
      <w:r w:rsidR="00645B39">
        <w:t xml:space="preserve">Er is </w:t>
      </w:r>
      <w:r w:rsidR="00495028">
        <w:t xml:space="preserve">een handleiding </w:t>
      </w:r>
      <w:r w:rsidR="00A178C5">
        <w:t xml:space="preserve">over menu-ontwikkeling, een format voor een </w:t>
      </w:r>
      <w:proofErr w:type="spellStart"/>
      <w:r w:rsidR="00A178C5">
        <w:t>outline</w:t>
      </w:r>
      <w:proofErr w:type="spellEnd"/>
      <w:r w:rsidR="00A178C5">
        <w:t xml:space="preserve"> van een menu-idee  en een overzicht van de thema’s. Dan kun je alvast inlezen wat er zoal bij komt kijken om een menu te ontwikkelen. De menucommissie bekijkt alle binnengekomen voorstellen op seizoenen, variatie in methoden en technieken</w:t>
      </w:r>
      <w:r w:rsidR="00FD03D5">
        <w:t>. Ze doe</w:t>
      </w:r>
      <w:r w:rsidR="00645B39">
        <w:t>t</w:t>
      </w:r>
      <w:r w:rsidR="00FD03D5">
        <w:t xml:space="preserve"> </w:t>
      </w:r>
      <w:r w:rsidR="00A178C5">
        <w:t>suggesties en ge</w:t>
      </w:r>
      <w:r w:rsidR="00645B39">
        <w:t xml:space="preserve">eft </w:t>
      </w:r>
      <w:r w:rsidR="00A178C5">
        <w:t xml:space="preserve">aan </w:t>
      </w:r>
      <w:r w:rsidR="00FD03D5">
        <w:t xml:space="preserve">of </w:t>
      </w:r>
      <w:r w:rsidR="00A178C5">
        <w:t xml:space="preserve">het menu </w:t>
      </w:r>
      <w:r w:rsidR="00FD03D5">
        <w:t xml:space="preserve">goedgekeurd </w:t>
      </w:r>
      <w:r w:rsidR="00A178C5">
        <w:t xml:space="preserve">is en uitgewerkt kan worden, </w:t>
      </w:r>
      <w:r w:rsidR="00FD03D5">
        <w:t xml:space="preserve">inclusief </w:t>
      </w:r>
      <w:r w:rsidR="00A178C5">
        <w:t>een deadline.</w:t>
      </w:r>
      <w:r w:rsidR="000E5429">
        <w:t xml:space="preserve"> Dit is eigenlijk het leukste onderdeel: lekker creatief gerechten bedenken, onderdelen bedenken die je altijd hebt willen doen, </w:t>
      </w:r>
      <w:r w:rsidR="00B6740D">
        <w:t>proef koken</w:t>
      </w:r>
      <w:r w:rsidR="00645B39">
        <w:t xml:space="preserve"> etc.</w:t>
      </w:r>
    </w:p>
    <w:p w14:paraId="572F5AC7" w14:textId="27C57994" w:rsidR="00A178C5" w:rsidRDefault="00A178C5">
      <w:r>
        <w:t xml:space="preserve">Op de website  </w:t>
      </w:r>
      <w:r w:rsidRPr="00A178C5">
        <w:rPr>
          <w:color w:val="0070C0"/>
        </w:rPr>
        <w:t>link</w:t>
      </w:r>
      <w:r>
        <w:t xml:space="preserve">  zijn de documenten beschikbaar of via Frans Jansen van de menucommissie. </w:t>
      </w:r>
    </w:p>
    <w:p w14:paraId="3E9F2171" w14:textId="1F03C7A3" w:rsidR="00A53664" w:rsidRPr="00A53664" w:rsidRDefault="00A53664">
      <w:pPr>
        <w:rPr>
          <w:b/>
          <w:bCs/>
        </w:rPr>
      </w:pPr>
      <w:r w:rsidRPr="00A53664">
        <w:rPr>
          <w:b/>
          <w:bCs/>
        </w:rPr>
        <w:t>2</w:t>
      </w:r>
      <w:r w:rsidRPr="00A53664">
        <w:rPr>
          <w:b/>
          <w:bCs/>
          <w:vertAlign w:val="superscript"/>
        </w:rPr>
        <w:t>e</w:t>
      </w:r>
      <w:r w:rsidRPr="00A53664">
        <w:rPr>
          <w:b/>
          <w:bCs/>
        </w:rPr>
        <w:t xml:space="preserve"> jaarcyclus</w:t>
      </w:r>
      <w:r w:rsidR="00AA352B">
        <w:rPr>
          <w:b/>
          <w:bCs/>
        </w:rPr>
        <w:t xml:space="preserve"> voorkoken in 2026 voor de maandmenu’s in 2027</w:t>
      </w:r>
    </w:p>
    <w:p w14:paraId="195E3B09" w14:textId="69A0DA90" w:rsidR="00495028" w:rsidRDefault="00A178C5">
      <w:r>
        <w:t xml:space="preserve">Omdat we </w:t>
      </w:r>
      <w:r w:rsidR="00495028">
        <w:t xml:space="preserve">met de seizoenen meekoken </w:t>
      </w:r>
      <w:r>
        <w:t>is het voorkoken altijd een jaar eerder</w:t>
      </w:r>
      <w:r w:rsidR="002736A9">
        <w:t xml:space="preserve"> en in de avond van de eerste maandag van de maand. </w:t>
      </w:r>
      <w:r>
        <w:t xml:space="preserve">De voorkook groep bestaat uit ervaren </w:t>
      </w:r>
      <w:r w:rsidR="00645B39">
        <w:t>LAdC- leden.</w:t>
      </w:r>
      <w:r>
        <w:t xml:space="preserve"> </w:t>
      </w:r>
      <w:r w:rsidR="002736A9">
        <w:t xml:space="preserve">Het voorkoken moet beschouwd worden als generale repetitie. Dat betekent dat ervan uit gegaan wordt dat je/ jullie zelf al het menu een keer voorgekookt hebben, hetzij bij iemand thuis of op ander wijze. </w:t>
      </w:r>
      <w:r w:rsidR="00645B39">
        <w:t xml:space="preserve">Twee </w:t>
      </w:r>
      <w:r w:rsidR="002736A9">
        <w:t xml:space="preserve">indieners van een menu zijn hierbij aanwezig om </w:t>
      </w:r>
      <w:r w:rsidR="00645B39">
        <w:t xml:space="preserve">feedback te ontvangen. </w:t>
      </w:r>
      <w:r w:rsidR="002736A9">
        <w:t xml:space="preserve">Het is altijd een spannende avond, waarin iedereen zijn/haar best doet tot een waardevol en uitdagend menu te komen. </w:t>
      </w:r>
    </w:p>
    <w:p w14:paraId="3C0F3B8F" w14:textId="772B97DE" w:rsidR="002736A9" w:rsidRDefault="002736A9">
      <w:r>
        <w:t>Irene Voskamp van de menucommissie is chef van het voorkoken.</w:t>
      </w:r>
    </w:p>
    <w:p w14:paraId="7621B42D" w14:textId="77777777" w:rsidR="00AA352B" w:rsidRPr="00AA352B" w:rsidRDefault="00AA352B">
      <w:pPr>
        <w:rPr>
          <w:b/>
          <w:bCs/>
        </w:rPr>
      </w:pPr>
      <w:r w:rsidRPr="00AA352B">
        <w:rPr>
          <w:b/>
          <w:bCs/>
        </w:rPr>
        <w:t>3</w:t>
      </w:r>
      <w:r w:rsidRPr="00AA352B">
        <w:rPr>
          <w:b/>
          <w:bCs/>
          <w:vertAlign w:val="superscript"/>
        </w:rPr>
        <w:t>e</w:t>
      </w:r>
      <w:r w:rsidRPr="00AA352B">
        <w:rPr>
          <w:b/>
          <w:bCs/>
        </w:rPr>
        <w:t xml:space="preserve"> jaarcyclus: </w:t>
      </w:r>
      <w:r w:rsidR="002736A9" w:rsidRPr="00AA352B">
        <w:rPr>
          <w:b/>
          <w:bCs/>
        </w:rPr>
        <w:t xml:space="preserve">het reguliere </w:t>
      </w:r>
      <w:proofErr w:type="spellStart"/>
      <w:r w:rsidR="00B6740D" w:rsidRPr="00AA352B">
        <w:rPr>
          <w:b/>
          <w:bCs/>
        </w:rPr>
        <w:t>m</w:t>
      </w:r>
      <w:r w:rsidR="002736A9" w:rsidRPr="00AA352B">
        <w:rPr>
          <w:b/>
          <w:bCs/>
        </w:rPr>
        <w:t>aandkoken</w:t>
      </w:r>
      <w:proofErr w:type="spellEnd"/>
      <w:r w:rsidR="002736A9" w:rsidRPr="00AA352B">
        <w:rPr>
          <w:b/>
          <w:bCs/>
        </w:rPr>
        <w:t>.</w:t>
      </w:r>
      <w:r w:rsidR="00FD03D5" w:rsidRPr="00AA352B">
        <w:rPr>
          <w:b/>
          <w:bCs/>
        </w:rPr>
        <w:t xml:space="preserve"> </w:t>
      </w:r>
      <w:r w:rsidR="000E5429" w:rsidRPr="00AA352B">
        <w:rPr>
          <w:b/>
          <w:bCs/>
        </w:rPr>
        <w:t xml:space="preserve"> </w:t>
      </w:r>
    </w:p>
    <w:p w14:paraId="5DEED833" w14:textId="6460F19B" w:rsidR="00495028" w:rsidRDefault="000E5429">
      <w:r>
        <w:t xml:space="preserve">De uiteindelijke </w:t>
      </w:r>
      <w:r w:rsidR="00645B39">
        <w:t xml:space="preserve">6 gangen en 4 gangen  </w:t>
      </w:r>
      <w:r>
        <w:t xml:space="preserve">menu’s worden voorbereid door de menucommissie. </w:t>
      </w:r>
      <w:r w:rsidR="00645B39">
        <w:t xml:space="preserve">Zij </w:t>
      </w:r>
      <w:r>
        <w:t>controleer</w:t>
      </w:r>
      <w:r w:rsidR="00645B39">
        <w:t>t</w:t>
      </w:r>
      <w:r>
        <w:t xml:space="preserve"> op portionering, huisstijl en andere </w:t>
      </w:r>
      <w:r w:rsidR="00645B39">
        <w:t xml:space="preserve">details. </w:t>
      </w:r>
      <w:r>
        <w:t xml:space="preserve">De inkoopcommissie zorgt voor de inkoop en loopt de menu’s na op ingrediënten. De wijn commissie zoekt de wijnen uit en de webmaster </w:t>
      </w:r>
      <w:r w:rsidR="00B6740D">
        <w:t xml:space="preserve">plaatst </w:t>
      </w:r>
      <w:r w:rsidR="00645B39">
        <w:t xml:space="preserve">alles </w:t>
      </w:r>
      <w:r>
        <w:t xml:space="preserve">de website. Op de website is </w:t>
      </w:r>
      <w:r w:rsidR="00FD03D5">
        <w:t xml:space="preserve">er een blog mogelijkheid. Hier kunnen jullie ervaringen beschrijven, suggesties en tips </w:t>
      </w:r>
      <w:r w:rsidR="00645B39">
        <w:t xml:space="preserve">uitwisselen </w:t>
      </w:r>
      <w:r w:rsidR="00FD03D5">
        <w:t>en complimenten uitdelen.</w:t>
      </w:r>
    </w:p>
    <w:p w14:paraId="449BCE0B" w14:textId="747DF168" w:rsidR="00FD03D5" w:rsidRDefault="00FD03D5">
      <w:r>
        <w:t xml:space="preserve">Richard Nieuwenhuizen van de menucommissie houdt het reilen en zeilen van het </w:t>
      </w:r>
      <w:proofErr w:type="spellStart"/>
      <w:r>
        <w:t>maandkoken</w:t>
      </w:r>
      <w:proofErr w:type="spellEnd"/>
      <w:r>
        <w:t xml:space="preserve"> in de gaten. </w:t>
      </w:r>
    </w:p>
    <w:p w14:paraId="6F2C6136" w14:textId="0F65E75A" w:rsidR="00FD03D5" w:rsidRDefault="00645B39">
      <w:r>
        <w:lastRenderedPageBreak/>
        <w:t xml:space="preserve">De overige leden van de menucommissie Sander Veldhuizen en Geert Schaapbekijken de menu’s en zijn beschikbaar voor om leden te helpen met </w:t>
      </w:r>
      <w:r w:rsidR="00477236">
        <w:t xml:space="preserve">ideeën voor gerechten of methoden. Anna Groeninx doet de redactie van de menu’s en is voorzitter. </w:t>
      </w:r>
    </w:p>
    <w:sectPr w:rsidR="00FD03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86575"/>
    <w:multiLevelType w:val="hybridMultilevel"/>
    <w:tmpl w:val="B746967E"/>
    <w:lvl w:ilvl="0" w:tplc="83A4A7C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52772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28"/>
    <w:rsid w:val="00001E1B"/>
    <w:rsid w:val="000E5429"/>
    <w:rsid w:val="002551FD"/>
    <w:rsid w:val="002736A9"/>
    <w:rsid w:val="00477236"/>
    <w:rsid w:val="00495028"/>
    <w:rsid w:val="0054118E"/>
    <w:rsid w:val="00597925"/>
    <w:rsid w:val="00645B39"/>
    <w:rsid w:val="006A389F"/>
    <w:rsid w:val="0089283E"/>
    <w:rsid w:val="00A178C5"/>
    <w:rsid w:val="00A53664"/>
    <w:rsid w:val="00AA352B"/>
    <w:rsid w:val="00B6740D"/>
    <w:rsid w:val="00C866CE"/>
    <w:rsid w:val="00DC7939"/>
    <w:rsid w:val="00E22197"/>
    <w:rsid w:val="00FD03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572B"/>
  <w15:chartTrackingRefBased/>
  <w15:docId w15:val="{5008BC94-C1F1-4D08-B348-08C824DD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50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950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9502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502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502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50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50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50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50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502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9502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9502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502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502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50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50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50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5028"/>
    <w:rPr>
      <w:rFonts w:eastAsiaTheme="majorEastAsia" w:cstheme="majorBidi"/>
      <w:color w:val="272727" w:themeColor="text1" w:themeTint="D8"/>
    </w:rPr>
  </w:style>
  <w:style w:type="paragraph" w:styleId="Titel">
    <w:name w:val="Title"/>
    <w:basedOn w:val="Standaard"/>
    <w:next w:val="Standaard"/>
    <w:link w:val="TitelChar"/>
    <w:uiPriority w:val="10"/>
    <w:qFormat/>
    <w:rsid w:val="004950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50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50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50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50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5028"/>
    <w:rPr>
      <w:i/>
      <w:iCs/>
      <w:color w:val="404040" w:themeColor="text1" w:themeTint="BF"/>
    </w:rPr>
  </w:style>
  <w:style w:type="paragraph" w:styleId="Lijstalinea">
    <w:name w:val="List Paragraph"/>
    <w:basedOn w:val="Standaard"/>
    <w:uiPriority w:val="34"/>
    <w:qFormat/>
    <w:rsid w:val="00495028"/>
    <w:pPr>
      <w:ind w:left="720"/>
      <w:contextualSpacing/>
    </w:pPr>
  </w:style>
  <w:style w:type="character" w:styleId="Intensievebenadrukking">
    <w:name w:val="Intense Emphasis"/>
    <w:basedOn w:val="Standaardalinea-lettertype"/>
    <w:uiPriority w:val="21"/>
    <w:qFormat/>
    <w:rsid w:val="00495028"/>
    <w:rPr>
      <w:i/>
      <w:iCs/>
      <w:color w:val="0F4761" w:themeColor="accent1" w:themeShade="BF"/>
    </w:rPr>
  </w:style>
  <w:style w:type="paragraph" w:styleId="Duidelijkcitaat">
    <w:name w:val="Intense Quote"/>
    <w:basedOn w:val="Standaard"/>
    <w:next w:val="Standaard"/>
    <w:link w:val="DuidelijkcitaatChar"/>
    <w:uiPriority w:val="30"/>
    <w:qFormat/>
    <w:rsid w:val="004950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5028"/>
    <w:rPr>
      <w:i/>
      <w:iCs/>
      <w:color w:val="0F4761" w:themeColor="accent1" w:themeShade="BF"/>
    </w:rPr>
  </w:style>
  <w:style w:type="character" w:styleId="Intensieveverwijzing">
    <w:name w:val="Intense Reference"/>
    <w:basedOn w:val="Standaardalinea-lettertype"/>
    <w:uiPriority w:val="32"/>
    <w:qFormat/>
    <w:rsid w:val="00495028"/>
    <w:rPr>
      <w:b/>
      <w:bCs/>
      <w:smallCaps/>
      <w:color w:val="0F4761" w:themeColor="accent1" w:themeShade="BF"/>
      <w:spacing w:val="5"/>
    </w:rPr>
  </w:style>
  <w:style w:type="paragraph" w:styleId="Revisie">
    <w:name w:val="Revision"/>
    <w:hidden/>
    <w:uiPriority w:val="99"/>
    <w:semiHidden/>
    <w:rsid w:val="00A536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8AA91-9E29-4317-A13A-739D4E205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2318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Groeninx</dc:creator>
  <cp:keywords/>
  <dc:description/>
  <cp:lastModifiedBy>Anna Groeninx</cp:lastModifiedBy>
  <cp:revision>3</cp:revision>
  <dcterms:created xsi:type="dcterms:W3CDTF">2025-07-02T07:21:00Z</dcterms:created>
  <dcterms:modified xsi:type="dcterms:W3CDTF">2025-07-20T11:23:00Z</dcterms:modified>
</cp:coreProperties>
</file>